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68" w:rsidRPr="008831C2" w:rsidRDefault="00461557" w:rsidP="008831C2">
      <w:pPr>
        <w:shd w:val="clear" w:color="auto" w:fill="FFFFFF" w:themeFill="background1"/>
        <w:jc w:val="center"/>
        <w:rPr>
          <w:b/>
          <w:color w:val="323D4F"/>
          <w:sz w:val="28"/>
          <w:szCs w:val="28"/>
          <w:shd w:val="clear" w:color="auto" w:fill="ECECEC"/>
        </w:rPr>
      </w:pPr>
      <w:r w:rsidRPr="008831C2">
        <w:rPr>
          <w:b/>
          <w:color w:val="323D4F"/>
          <w:sz w:val="28"/>
          <w:szCs w:val="28"/>
          <w:shd w:val="clear" w:color="auto" w:fill="ECECEC"/>
        </w:rPr>
        <w:t>REGLEMENT Concours VS / Arka</w:t>
      </w:r>
    </w:p>
    <w:p w:rsidR="008831C2" w:rsidRDefault="00461557" w:rsidP="008831C2">
      <w:pPr>
        <w:shd w:val="clear" w:color="auto" w:fill="FFFFFF" w:themeFill="background1"/>
        <w:rPr>
          <w:color w:val="323D4F"/>
          <w:sz w:val="20"/>
          <w:szCs w:val="20"/>
          <w:shd w:val="clear" w:color="auto" w:fill="ECECEC"/>
        </w:rPr>
      </w:pPr>
      <w:r w:rsidRPr="008831C2">
        <w:rPr>
          <w:color w:val="323D4F"/>
          <w:sz w:val="20"/>
          <w:szCs w:val="20"/>
        </w:rPr>
        <w:br/>
      </w:r>
      <w:r w:rsidRPr="008831C2">
        <w:rPr>
          <w:b/>
          <w:color w:val="323D4F"/>
          <w:sz w:val="20"/>
          <w:szCs w:val="20"/>
          <w:shd w:val="clear" w:color="auto" w:fill="ECECEC"/>
        </w:rPr>
        <w:t>ARTICLE 1 : DEPOT DES CANDIDATURES</w:t>
      </w:r>
      <w:r w:rsidRPr="008831C2">
        <w:rPr>
          <w:color w:val="323D4F"/>
          <w:sz w:val="20"/>
          <w:szCs w:val="20"/>
          <w:shd w:val="clear" w:color="auto" w:fill="ECECEC"/>
        </w:rPr>
        <w:t xml:space="preserve"> </w:t>
      </w:r>
      <w:r w:rsidRPr="008831C2">
        <w:rPr>
          <w:color w:val="323D4F"/>
          <w:sz w:val="20"/>
          <w:szCs w:val="20"/>
        </w:rPr>
        <w:br/>
      </w:r>
      <w:r w:rsidRPr="008831C2">
        <w:rPr>
          <w:color w:val="323D4F"/>
          <w:sz w:val="20"/>
          <w:szCs w:val="20"/>
        </w:rPr>
        <w:br/>
      </w:r>
      <w:r w:rsidRPr="008831C2">
        <w:rPr>
          <w:color w:val="323D4F"/>
          <w:sz w:val="20"/>
          <w:szCs w:val="20"/>
          <w:shd w:val="clear" w:color="auto" w:fill="ECECEC"/>
        </w:rPr>
        <w:t>La présélection est ouverte à tous les groupes de France. Un jury, composé de membres de la rédaction de VS-webzine.com, sélectionnera le groupe gagnant sur les critères suivants :</w:t>
      </w:r>
      <w:r w:rsidRPr="008831C2">
        <w:rPr>
          <w:color w:val="323D4F"/>
          <w:sz w:val="20"/>
          <w:szCs w:val="20"/>
        </w:rPr>
        <w:br/>
      </w:r>
      <w:r w:rsidRPr="008831C2">
        <w:rPr>
          <w:color w:val="323D4F"/>
          <w:sz w:val="20"/>
          <w:szCs w:val="20"/>
          <w:shd w:val="clear" w:color="auto" w:fill="ECECEC"/>
        </w:rPr>
        <w:t>- Qualité des compositions</w:t>
      </w:r>
      <w:r w:rsidRPr="008831C2">
        <w:rPr>
          <w:color w:val="323D4F"/>
          <w:sz w:val="20"/>
          <w:szCs w:val="20"/>
        </w:rPr>
        <w:br/>
      </w:r>
      <w:r w:rsidRPr="008831C2">
        <w:rPr>
          <w:color w:val="323D4F"/>
          <w:sz w:val="20"/>
          <w:szCs w:val="20"/>
          <w:shd w:val="clear" w:color="auto" w:fill="ECECEC"/>
        </w:rPr>
        <w:t>- Qualité de l'enregistrement,</w:t>
      </w:r>
      <w:r w:rsidRPr="008831C2">
        <w:rPr>
          <w:color w:val="323D4F"/>
          <w:sz w:val="20"/>
          <w:szCs w:val="20"/>
        </w:rPr>
        <w:br/>
      </w:r>
      <w:r w:rsidRPr="008831C2">
        <w:rPr>
          <w:color w:val="323D4F"/>
          <w:sz w:val="20"/>
          <w:szCs w:val="20"/>
          <w:shd w:val="clear" w:color="auto" w:fill="ECECEC"/>
        </w:rPr>
        <w:t>- Qualité de l'</w:t>
      </w:r>
      <w:proofErr w:type="spellStart"/>
      <w:r w:rsidRPr="008831C2">
        <w:rPr>
          <w:color w:val="323D4F"/>
          <w:sz w:val="20"/>
          <w:szCs w:val="20"/>
          <w:shd w:val="clear" w:color="auto" w:fill="ECECEC"/>
        </w:rPr>
        <w:t>artwork</w:t>
      </w:r>
      <w:proofErr w:type="spellEnd"/>
      <w:r w:rsidRPr="008831C2">
        <w:rPr>
          <w:color w:val="323D4F"/>
          <w:sz w:val="20"/>
          <w:szCs w:val="20"/>
          <w:shd w:val="clear" w:color="auto" w:fill="ECECEC"/>
        </w:rPr>
        <w:t>.</w:t>
      </w:r>
      <w:r w:rsidRPr="008831C2">
        <w:rPr>
          <w:color w:val="323D4F"/>
          <w:sz w:val="20"/>
          <w:szCs w:val="20"/>
        </w:rPr>
        <w:br/>
      </w:r>
      <w:r w:rsidRPr="008831C2">
        <w:rPr>
          <w:color w:val="323D4F"/>
          <w:sz w:val="20"/>
          <w:szCs w:val="20"/>
        </w:rPr>
        <w:br/>
      </w:r>
      <w:r w:rsidRPr="008831C2">
        <w:rPr>
          <w:b/>
          <w:color w:val="323D4F"/>
          <w:sz w:val="20"/>
          <w:szCs w:val="20"/>
          <w:shd w:val="clear" w:color="auto" w:fill="ECECEC"/>
        </w:rPr>
        <w:t>La date limite des dépôts</w:t>
      </w:r>
      <w:r w:rsidR="008831C2" w:rsidRPr="008831C2">
        <w:rPr>
          <w:b/>
          <w:color w:val="323D4F"/>
          <w:sz w:val="20"/>
          <w:szCs w:val="20"/>
          <w:shd w:val="clear" w:color="auto" w:fill="ECECEC"/>
        </w:rPr>
        <w:t xml:space="preserve"> de candidature est fixée au 3</w:t>
      </w:r>
      <w:r w:rsidR="009B54A1">
        <w:rPr>
          <w:b/>
          <w:color w:val="323D4F"/>
          <w:sz w:val="20"/>
          <w:szCs w:val="20"/>
          <w:shd w:val="clear" w:color="auto" w:fill="ECECEC"/>
        </w:rPr>
        <w:t>0 juin 2016.</w:t>
      </w:r>
      <w:r w:rsidRPr="008831C2">
        <w:rPr>
          <w:color w:val="323D4F"/>
          <w:sz w:val="20"/>
          <w:szCs w:val="20"/>
        </w:rPr>
        <w:br/>
      </w:r>
      <w:r w:rsidRPr="008831C2">
        <w:rPr>
          <w:color w:val="323D4F"/>
          <w:sz w:val="20"/>
          <w:szCs w:val="20"/>
        </w:rPr>
        <w:br/>
      </w:r>
      <w:r w:rsidRPr="008831C2">
        <w:rPr>
          <w:color w:val="323D4F"/>
          <w:sz w:val="20"/>
          <w:szCs w:val="20"/>
          <w:shd w:val="clear" w:color="auto" w:fill="ECECEC"/>
        </w:rPr>
        <w:t>Les groupes devront faire acte de candidature par email à l’adresse</w:t>
      </w:r>
      <w:r w:rsidRPr="008831C2">
        <w:rPr>
          <w:rStyle w:val="apple-converted-space"/>
          <w:color w:val="323D4F"/>
          <w:sz w:val="20"/>
          <w:szCs w:val="20"/>
          <w:shd w:val="clear" w:color="auto" w:fill="ECECEC"/>
        </w:rPr>
        <w:t> </w:t>
      </w:r>
      <w:hyperlink r:id="rId4" w:history="1">
        <w:r w:rsidR="0088693D" w:rsidRPr="00502EBE">
          <w:rPr>
            <w:rStyle w:val="Lienhypertexte"/>
            <w:rFonts w:ascii="Trebuchet MS" w:hAnsi="Trebuchet MS"/>
            <w:b/>
            <w:color w:val="005784"/>
            <w:sz w:val="18"/>
            <w:szCs w:val="18"/>
            <w:shd w:val="clear" w:color="auto" w:fill="ECECEC"/>
          </w:rPr>
          <w:t>concoursarkavs@gmail.com</w:t>
        </w:r>
      </w:hyperlink>
      <w:r w:rsidR="0088693D">
        <w:rPr>
          <w:rStyle w:val="apple-converted-space"/>
          <w:color w:val="323D4F"/>
          <w:sz w:val="20"/>
          <w:szCs w:val="20"/>
          <w:shd w:val="clear" w:color="auto" w:fill="ECECEC"/>
        </w:rPr>
        <w:t xml:space="preserve"> </w:t>
      </w:r>
      <w:r w:rsidRPr="008831C2">
        <w:rPr>
          <w:color w:val="323D4F"/>
          <w:sz w:val="20"/>
          <w:szCs w:val="20"/>
          <w:shd w:val="clear" w:color="auto" w:fill="ECECEC"/>
        </w:rPr>
        <w:t xml:space="preserve">en fournissant les informations suivantes </w:t>
      </w:r>
      <w:proofErr w:type="gramStart"/>
      <w:r w:rsidRPr="008831C2">
        <w:rPr>
          <w:color w:val="323D4F"/>
          <w:sz w:val="20"/>
          <w:szCs w:val="20"/>
          <w:shd w:val="clear" w:color="auto" w:fill="ECECEC"/>
        </w:rPr>
        <w:t>:</w:t>
      </w:r>
      <w:proofErr w:type="gramEnd"/>
      <w:r w:rsidRPr="008831C2">
        <w:rPr>
          <w:color w:val="323D4F"/>
          <w:sz w:val="20"/>
          <w:szCs w:val="20"/>
        </w:rPr>
        <w:br/>
      </w:r>
      <w:r w:rsidRPr="008831C2">
        <w:rPr>
          <w:color w:val="323D4F"/>
          <w:sz w:val="20"/>
          <w:szCs w:val="20"/>
        </w:rPr>
        <w:br/>
      </w:r>
      <w:r w:rsidRPr="008831C2">
        <w:rPr>
          <w:color w:val="323D4F"/>
          <w:sz w:val="20"/>
          <w:szCs w:val="20"/>
          <w:shd w:val="clear" w:color="auto" w:fill="ECECEC"/>
        </w:rPr>
        <w:t>1. Une biographie contenant un historique des albums/démos/</w:t>
      </w:r>
      <w:proofErr w:type="spellStart"/>
      <w:r w:rsidRPr="008831C2">
        <w:rPr>
          <w:color w:val="323D4F"/>
          <w:sz w:val="20"/>
          <w:szCs w:val="20"/>
          <w:shd w:val="clear" w:color="auto" w:fill="ECECEC"/>
        </w:rPr>
        <w:t>eps</w:t>
      </w:r>
      <w:proofErr w:type="spellEnd"/>
      <w:r w:rsidRPr="008831C2">
        <w:rPr>
          <w:color w:val="323D4F"/>
          <w:sz w:val="20"/>
          <w:szCs w:val="20"/>
          <w:shd w:val="clear" w:color="auto" w:fill="ECECEC"/>
        </w:rPr>
        <w:t xml:space="preserve"> et une présentation de la formation (line up).</w:t>
      </w:r>
      <w:r w:rsidRPr="008831C2">
        <w:rPr>
          <w:color w:val="323D4F"/>
          <w:sz w:val="20"/>
          <w:szCs w:val="20"/>
        </w:rPr>
        <w:br/>
      </w:r>
      <w:r w:rsidRPr="008831C2">
        <w:rPr>
          <w:color w:val="323D4F"/>
          <w:sz w:val="20"/>
          <w:szCs w:val="20"/>
        </w:rPr>
        <w:br/>
      </w:r>
      <w:r w:rsidRPr="008831C2">
        <w:rPr>
          <w:color w:val="323D4F"/>
          <w:sz w:val="20"/>
          <w:szCs w:val="20"/>
          <w:shd w:val="clear" w:color="auto" w:fill="ECECEC"/>
        </w:rPr>
        <w:t>2. Un projet promotionnel précis incluant :</w:t>
      </w:r>
      <w:r w:rsidRPr="008831C2">
        <w:rPr>
          <w:color w:val="323D4F"/>
          <w:sz w:val="20"/>
          <w:szCs w:val="20"/>
        </w:rPr>
        <w:br/>
      </w:r>
      <w:r w:rsidRPr="008831C2">
        <w:rPr>
          <w:color w:val="323D4F"/>
          <w:sz w:val="20"/>
          <w:szCs w:val="20"/>
          <w:shd w:val="clear" w:color="auto" w:fill="ECECEC"/>
        </w:rPr>
        <w:t>- les sites/outils déjà déployés pour assurer la promotion du groupe,</w:t>
      </w:r>
      <w:r w:rsidRPr="008831C2">
        <w:rPr>
          <w:color w:val="323D4F"/>
          <w:sz w:val="20"/>
          <w:szCs w:val="20"/>
        </w:rPr>
        <w:br/>
      </w:r>
      <w:r w:rsidRPr="008831C2">
        <w:rPr>
          <w:color w:val="323D4F"/>
          <w:sz w:val="20"/>
          <w:szCs w:val="20"/>
          <w:shd w:val="clear" w:color="auto" w:fill="ECECEC"/>
        </w:rPr>
        <w:t>- les partenariats effectués dans le cadre de concerts/manifestations,</w:t>
      </w:r>
      <w:r w:rsidR="00502EBE">
        <w:rPr>
          <w:color w:val="323D4F"/>
          <w:sz w:val="20"/>
          <w:szCs w:val="20"/>
        </w:rPr>
        <w:br/>
      </w:r>
      <w:r w:rsidRPr="008831C2">
        <w:rPr>
          <w:color w:val="323D4F"/>
          <w:sz w:val="20"/>
          <w:szCs w:val="20"/>
          <w:shd w:val="clear" w:color="auto" w:fill="ECECEC"/>
        </w:rPr>
        <w:t>- l'usage qu'</w:t>
      </w:r>
      <w:r w:rsidR="008831C2">
        <w:rPr>
          <w:color w:val="323D4F"/>
          <w:sz w:val="20"/>
          <w:szCs w:val="20"/>
          <w:shd w:val="clear" w:color="auto" w:fill="ECECEC"/>
        </w:rPr>
        <w:t xml:space="preserve">il compte effectuer des 500 CD </w:t>
      </w:r>
      <w:r w:rsidRPr="008831C2">
        <w:rPr>
          <w:color w:val="323D4F"/>
          <w:sz w:val="20"/>
          <w:szCs w:val="20"/>
          <w:shd w:val="clear" w:color="auto" w:fill="ECECEC"/>
        </w:rPr>
        <w:t>promotionnels.</w:t>
      </w:r>
      <w:r w:rsidRPr="008831C2">
        <w:rPr>
          <w:color w:val="323D4F"/>
          <w:sz w:val="20"/>
          <w:szCs w:val="20"/>
        </w:rPr>
        <w:br/>
      </w:r>
      <w:r w:rsidRPr="008831C2">
        <w:rPr>
          <w:color w:val="323D4F"/>
          <w:sz w:val="20"/>
          <w:szCs w:val="20"/>
        </w:rPr>
        <w:br/>
      </w:r>
      <w:r w:rsidRPr="008831C2">
        <w:rPr>
          <w:color w:val="323D4F"/>
          <w:sz w:val="20"/>
          <w:szCs w:val="20"/>
          <w:shd w:val="clear" w:color="auto" w:fill="ECECEC"/>
        </w:rPr>
        <w:t xml:space="preserve">3. L’adresse du profil </w:t>
      </w:r>
      <w:proofErr w:type="spellStart"/>
      <w:r w:rsidRPr="008831C2">
        <w:rPr>
          <w:color w:val="323D4F"/>
          <w:sz w:val="20"/>
          <w:szCs w:val="20"/>
          <w:shd w:val="clear" w:color="auto" w:fill="ECECEC"/>
        </w:rPr>
        <w:t>Facebook</w:t>
      </w:r>
      <w:proofErr w:type="spellEnd"/>
      <w:r w:rsidRPr="008831C2">
        <w:rPr>
          <w:color w:val="323D4F"/>
          <w:sz w:val="20"/>
          <w:szCs w:val="20"/>
          <w:shd w:val="clear" w:color="auto" w:fill="ECECEC"/>
        </w:rPr>
        <w:t>/</w:t>
      </w:r>
      <w:proofErr w:type="spellStart"/>
      <w:r w:rsidRPr="008831C2">
        <w:rPr>
          <w:color w:val="323D4F"/>
          <w:sz w:val="20"/>
          <w:szCs w:val="20"/>
          <w:shd w:val="clear" w:color="auto" w:fill="ECECEC"/>
        </w:rPr>
        <w:t>Twitter</w:t>
      </w:r>
      <w:proofErr w:type="spellEnd"/>
      <w:r w:rsidRPr="008831C2">
        <w:rPr>
          <w:color w:val="323D4F"/>
          <w:sz w:val="20"/>
          <w:szCs w:val="20"/>
          <w:shd w:val="clear" w:color="auto" w:fill="ECECEC"/>
        </w:rPr>
        <w:t xml:space="preserve"> et/ou site </w:t>
      </w:r>
      <w:proofErr w:type="spellStart"/>
      <w:r w:rsidRPr="008831C2">
        <w:rPr>
          <w:color w:val="323D4F"/>
          <w:sz w:val="20"/>
          <w:szCs w:val="20"/>
          <w:shd w:val="clear" w:color="auto" w:fill="ECECEC"/>
        </w:rPr>
        <w:t>Bandcamp</w:t>
      </w:r>
      <w:proofErr w:type="spellEnd"/>
      <w:r w:rsidRPr="008831C2">
        <w:rPr>
          <w:color w:val="323D4F"/>
          <w:sz w:val="20"/>
          <w:szCs w:val="20"/>
          <w:shd w:val="clear" w:color="auto" w:fill="ECECEC"/>
        </w:rPr>
        <w:t xml:space="preserve"> proposant en écoute au moins 2 compositions originales et récentes.</w:t>
      </w:r>
      <w:r w:rsidRPr="008831C2">
        <w:rPr>
          <w:color w:val="323D4F"/>
          <w:sz w:val="20"/>
          <w:szCs w:val="20"/>
        </w:rPr>
        <w:br/>
      </w:r>
      <w:r w:rsidRPr="008831C2">
        <w:rPr>
          <w:color w:val="323D4F"/>
          <w:sz w:val="20"/>
          <w:szCs w:val="20"/>
        </w:rPr>
        <w:br/>
      </w:r>
      <w:r w:rsidRPr="008831C2">
        <w:rPr>
          <w:color w:val="323D4F"/>
          <w:sz w:val="20"/>
          <w:szCs w:val="20"/>
          <w:shd w:val="clear" w:color="auto" w:fill="ECECEC"/>
        </w:rPr>
        <w:t>4. Une adresse postale valide / une adresse e-mail valide / un numéro de téléphone valide (ces informations resteront confidentielles).</w:t>
      </w:r>
      <w:r w:rsidRPr="008831C2">
        <w:rPr>
          <w:color w:val="323D4F"/>
          <w:sz w:val="20"/>
          <w:szCs w:val="20"/>
        </w:rPr>
        <w:br/>
      </w:r>
      <w:r w:rsidRPr="008831C2">
        <w:rPr>
          <w:color w:val="323D4F"/>
          <w:sz w:val="20"/>
          <w:szCs w:val="20"/>
        </w:rPr>
        <w:br/>
      </w:r>
      <w:r w:rsidRPr="008831C2">
        <w:rPr>
          <w:color w:val="323D4F"/>
          <w:sz w:val="20"/>
          <w:szCs w:val="20"/>
          <w:shd w:val="clear" w:color="auto" w:fill="ECECEC"/>
        </w:rPr>
        <w:t>Les dossiers sont à envoyer à l'adresse email suivante :</w:t>
      </w:r>
      <w:r w:rsidRPr="008831C2">
        <w:rPr>
          <w:rStyle w:val="apple-converted-space"/>
          <w:color w:val="323D4F"/>
          <w:sz w:val="20"/>
          <w:szCs w:val="20"/>
          <w:shd w:val="clear" w:color="auto" w:fill="ECECEC"/>
        </w:rPr>
        <w:t> </w:t>
      </w:r>
      <w:hyperlink r:id="rId5" w:history="1">
        <w:r w:rsidR="0088693D">
          <w:rPr>
            <w:rStyle w:val="Lienhypertexte"/>
            <w:rFonts w:ascii="Trebuchet MS" w:hAnsi="Trebuchet MS"/>
            <w:color w:val="005784"/>
            <w:sz w:val="18"/>
            <w:szCs w:val="18"/>
            <w:shd w:val="clear" w:color="auto" w:fill="ECECEC"/>
          </w:rPr>
          <w:t>concoursarkavs@gmail.com</w:t>
        </w:r>
      </w:hyperlink>
      <w:r w:rsidR="0088693D">
        <w:t xml:space="preserve"> </w:t>
      </w:r>
      <w:r w:rsidRPr="008831C2">
        <w:rPr>
          <w:color w:val="323D4F"/>
          <w:sz w:val="20"/>
          <w:szCs w:val="20"/>
          <w:shd w:val="clear" w:color="auto" w:fill="ECECEC"/>
        </w:rPr>
        <w:t>avec comme Sujet : Concours ARKA DESIGN / VS Webzine – Candidature NOM DU GROUPE</w:t>
      </w:r>
      <w:r w:rsidRPr="008831C2">
        <w:rPr>
          <w:color w:val="323D4F"/>
          <w:sz w:val="20"/>
          <w:szCs w:val="20"/>
        </w:rPr>
        <w:br/>
      </w:r>
      <w:r w:rsidR="008831C2" w:rsidRPr="008831C2">
        <w:rPr>
          <w:color w:val="323D4F"/>
          <w:sz w:val="20"/>
          <w:szCs w:val="20"/>
          <w:shd w:val="clear" w:color="auto" w:fill="ECECEC"/>
        </w:rPr>
        <w:br/>
      </w:r>
      <w:r w:rsidRPr="008831C2">
        <w:rPr>
          <w:color w:val="323D4F"/>
          <w:sz w:val="20"/>
          <w:szCs w:val="20"/>
          <w:shd w:val="clear" w:color="auto" w:fill="ECECEC"/>
        </w:rPr>
        <w:t>Les dossiers incomplets ne seront pas pris en considération.</w:t>
      </w:r>
      <w:r w:rsidRPr="008831C2">
        <w:rPr>
          <w:color w:val="323D4F"/>
          <w:sz w:val="20"/>
          <w:szCs w:val="20"/>
        </w:rPr>
        <w:br/>
      </w:r>
      <w:r w:rsidRPr="008831C2">
        <w:rPr>
          <w:color w:val="323D4F"/>
          <w:sz w:val="20"/>
          <w:szCs w:val="20"/>
          <w:shd w:val="clear" w:color="auto" w:fill="ECECEC"/>
        </w:rPr>
        <w:t>Le groupe dont la candidature aura été retenue sera contacté par mail.</w:t>
      </w:r>
      <w:r w:rsidRPr="008831C2">
        <w:rPr>
          <w:color w:val="323D4F"/>
          <w:sz w:val="20"/>
          <w:szCs w:val="20"/>
        </w:rPr>
        <w:br/>
      </w:r>
      <w:r w:rsidRPr="008831C2">
        <w:rPr>
          <w:color w:val="323D4F"/>
          <w:sz w:val="20"/>
          <w:szCs w:val="20"/>
        </w:rPr>
        <w:br/>
      </w:r>
      <w:r w:rsidRPr="008831C2">
        <w:rPr>
          <w:b/>
          <w:color w:val="323D4F"/>
          <w:sz w:val="20"/>
          <w:szCs w:val="20"/>
          <w:shd w:val="clear" w:color="auto" w:fill="ECECEC"/>
        </w:rPr>
        <w:t>ARTICLE 2 : LES ECOUTES et LA SELECTION</w:t>
      </w:r>
      <w:r w:rsidRPr="008831C2">
        <w:rPr>
          <w:rStyle w:val="apple-converted-space"/>
          <w:color w:val="323D4F"/>
          <w:sz w:val="20"/>
          <w:szCs w:val="20"/>
          <w:shd w:val="clear" w:color="auto" w:fill="ECECEC"/>
        </w:rPr>
        <w:t> </w:t>
      </w:r>
      <w:r w:rsidRPr="008831C2">
        <w:rPr>
          <w:color w:val="323D4F"/>
          <w:sz w:val="20"/>
          <w:szCs w:val="20"/>
        </w:rPr>
        <w:br/>
      </w:r>
      <w:r w:rsidRPr="008831C2">
        <w:rPr>
          <w:color w:val="323D4F"/>
          <w:sz w:val="20"/>
          <w:szCs w:val="20"/>
        </w:rPr>
        <w:br/>
      </w:r>
      <w:r w:rsidRPr="008831C2">
        <w:rPr>
          <w:color w:val="323D4F"/>
          <w:sz w:val="20"/>
          <w:szCs w:val="20"/>
          <w:shd w:val="clear" w:color="auto" w:fill="ECECEC"/>
        </w:rPr>
        <w:t>La sélection sera effectuée par le jury de VS-webzine composé de membres de la rédaction.</w:t>
      </w:r>
      <w:r w:rsidRPr="008831C2">
        <w:rPr>
          <w:rStyle w:val="apple-converted-space"/>
          <w:color w:val="323D4F"/>
          <w:sz w:val="20"/>
          <w:szCs w:val="20"/>
          <w:shd w:val="clear" w:color="auto" w:fill="ECECEC"/>
        </w:rPr>
        <w:t> </w:t>
      </w:r>
      <w:r w:rsidRPr="008831C2">
        <w:rPr>
          <w:color w:val="323D4F"/>
          <w:sz w:val="20"/>
          <w:szCs w:val="20"/>
        </w:rPr>
        <w:br/>
      </w:r>
      <w:r w:rsidRPr="008831C2">
        <w:rPr>
          <w:color w:val="323D4F"/>
          <w:sz w:val="20"/>
          <w:szCs w:val="20"/>
          <w:shd w:val="clear" w:color="auto" w:fill="ECECEC"/>
        </w:rPr>
        <w:t>Elle se basera sur la qualité des compositions, la mise en place de la musique, de la qualité de la production et d'un éventuel coup de cœur.</w:t>
      </w:r>
      <w:r w:rsidRPr="008831C2">
        <w:rPr>
          <w:color w:val="323D4F"/>
          <w:sz w:val="20"/>
          <w:szCs w:val="20"/>
        </w:rPr>
        <w:br/>
      </w:r>
      <w:r w:rsidRPr="008831C2">
        <w:rPr>
          <w:color w:val="323D4F"/>
          <w:sz w:val="20"/>
          <w:szCs w:val="20"/>
        </w:rPr>
        <w:br/>
      </w:r>
      <w:r w:rsidRPr="008831C2">
        <w:rPr>
          <w:color w:val="323D4F"/>
          <w:sz w:val="20"/>
          <w:szCs w:val="20"/>
          <w:shd w:val="clear" w:color="auto" w:fill="ECECEC"/>
        </w:rPr>
        <w:t>Les délibérations auront lieu à huit clos, les décisions seront souveraines et sans appel. Les groupe sélectionné sera prévenu par mail et sera annoncé sur VS-webzine. Les membres organisateurs se réservent la possibilité d'opérer toute modification nécessaire au bon fonctionnement de l'ensemble du dispositif.</w:t>
      </w:r>
    </w:p>
    <w:p w:rsidR="008831C2" w:rsidRPr="008831C2" w:rsidRDefault="008831C2" w:rsidP="008831C2">
      <w:pPr>
        <w:shd w:val="clear" w:color="auto" w:fill="FFFFFF" w:themeFill="background1"/>
        <w:rPr>
          <w:b/>
          <w:color w:val="323D4F"/>
          <w:sz w:val="20"/>
          <w:szCs w:val="20"/>
          <w:shd w:val="clear" w:color="auto" w:fill="ECECEC"/>
        </w:rPr>
      </w:pPr>
      <w:r w:rsidRPr="008831C2">
        <w:rPr>
          <w:b/>
          <w:color w:val="323D4F"/>
          <w:sz w:val="20"/>
          <w:szCs w:val="20"/>
          <w:shd w:val="clear" w:color="auto" w:fill="ECECEC"/>
        </w:rPr>
        <w:t xml:space="preserve">Le groupe retenu disposera de six mois </w:t>
      </w:r>
      <w:r>
        <w:rPr>
          <w:b/>
          <w:color w:val="323D4F"/>
          <w:sz w:val="20"/>
          <w:szCs w:val="20"/>
          <w:shd w:val="clear" w:color="auto" w:fill="ECECEC"/>
        </w:rPr>
        <w:t xml:space="preserve">à date du verdict </w:t>
      </w:r>
      <w:r w:rsidRPr="008831C2">
        <w:rPr>
          <w:b/>
          <w:color w:val="323D4F"/>
          <w:sz w:val="20"/>
          <w:szCs w:val="20"/>
          <w:shd w:val="clear" w:color="auto" w:fill="ECECEC"/>
        </w:rPr>
        <w:t>pour bénéficier de son gain.</w:t>
      </w:r>
      <w:r w:rsidR="00461557" w:rsidRPr="008831C2">
        <w:rPr>
          <w:b/>
          <w:color w:val="323D4F"/>
          <w:sz w:val="20"/>
          <w:szCs w:val="20"/>
        </w:rPr>
        <w:br/>
      </w:r>
    </w:p>
    <w:p w:rsidR="00461557" w:rsidRPr="008831C2" w:rsidRDefault="00461557" w:rsidP="008831C2">
      <w:pPr>
        <w:shd w:val="clear" w:color="auto" w:fill="FFFFFF" w:themeFill="background1"/>
      </w:pPr>
      <w:r w:rsidRPr="008831C2">
        <w:rPr>
          <w:b/>
          <w:color w:val="323D4F"/>
          <w:sz w:val="20"/>
          <w:szCs w:val="20"/>
          <w:shd w:val="clear" w:color="auto" w:fill="ECECEC"/>
        </w:rPr>
        <w:lastRenderedPageBreak/>
        <w:t>ARTICLE 3 : CLAUSES DE DISQUALIFICATION</w:t>
      </w:r>
      <w:r w:rsidRPr="008831C2">
        <w:rPr>
          <w:color w:val="323D4F"/>
          <w:sz w:val="20"/>
          <w:szCs w:val="20"/>
        </w:rPr>
        <w:br/>
      </w:r>
      <w:r w:rsidRPr="008831C2">
        <w:rPr>
          <w:color w:val="323D4F"/>
          <w:sz w:val="20"/>
          <w:szCs w:val="20"/>
        </w:rPr>
        <w:br/>
      </w:r>
      <w:r w:rsidRPr="008831C2">
        <w:rPr>
          <w:color w:val="323D4F"/>
          <w:sz w:val="20"/>
          <w:szCs w:val="20"/>
          <w:shd w:val="clear" w:color="auto" w:fill="ECECEC"/>
        </w:rPr>
        <w:t>Tout membre ou groupe inscrit dont le nom, style, ou tout autre caractéristique constituerait une atteinte flagrante à l'intégrité d'une personne ou d'un groupe de personnes (propos racistes, homophobes, antisémites, etc.), sera automatiquement disqualifié sans accord préalable. Nous ne tolèrerons AUCUN débordement de ce genre.</w:t>
      </w:r>
      <w:r w:rsidRPr="008831C2">
        <w:rPr>
          <w:color w:val="323D4F"/>
          <w:sz w:val="20"/>
          <w:szCs w:val="20"/>
        </w:rPr>
        <w:br/>
      </w:r>
      <w:r w:rsidRPr="008831C2">
        <w:rPr>
          <w:color w:val="323D4F"/>
          <w:sz w:val="20"/>
          <w:szCs w:val="20"/>
        </w:rPr>
        <w:br/>
      </w:r>
      <w:r w:rsidRPr="008831C2">
        <w:rPr>
          <w:color w:val="323D4F"/>
          <w:sz w:val="20"/>
          <w:szCs w:val="20"/>
          <w:shd w:val="clear" w:color="auto" w:fill="ECECEC"/>
        </w:rPr>
        <w:t>Tout message du même type que cité ci-dessus, quel que soit l'endroit où il est posté (forum, chat, etc.), ou toute tentative de Spam, entraînera l'exclusion automatique de son auteur.</w:t>
      </w:r>
      <w:r w:rsidRPr="008831C2">
        <w:rPr>
          <w:rStyle w:val="apple-converted-space"/>
          <w:color w:val="323D4F"/>
          <w:sz w:val="20"/>
          <w:szCs w:val="20"/>
          <w:shd w:val="clear" w:color="auto" w:fill="ECECEC"/>
        </w:rPr>
        <w:t> </w:t>
      </w:r>
      <w:r w:rsidRPr="008831C2">
        <w:rPr>
          <w:color w:val="323D4F"/>
          <w:sz w:val="20"/>
          <w:szCs w:val="20"/>
        </w:rPr>
        <w:br/>
      </w:r>
      <w:r w:rsidRPr="008831C2">
        <w:rPr>
          <w:color w:val="323D4F"/>
          <w:sz w:val="20"/>
          <w:szCs w:val="20"/>
        </w:rPr>
        <w:br/>
      </w:r>
      <w:r w:rsidRPr="008831C2">
        <w:rPr>
          <w:color w:val="323D4F"/>
          <w:sz w:val="20"/>
          <w:szCs w:val="20"/>
        </w:rPr>
        <w:br/>
      </w:r>
      <w:r w:rsidRPr="008831C2">
        <w:rPr>
          <w:b/>
          <w:color w:val="323D4F"/>
          <w:sz w:val="20"/>
          <w:szCs w:val="20"/>
          <w:shd w:val="clear" w:color="auto" w:fill="ECECEC"/>
        </w:rPr>
        <w:t>ARTICLE 4 : DONNEES PERSONNELLES</w:t>
      </w:r>
      <w:r w:rsidRPr="008831C2">
        <w:rPr>
          <w:color w:val="323D4F"/>
          <w:sz w:val="20"/>
          <w:szCs w:val="20"/>
        </w:rPr>
        <w:br/>
      </w:r>
      <w:r w:rsidRPr="008831C2">
        <w:rPr>
          <w:color w:val="323D4F"/>
          <w:sz w:val="20"/>
          <w:szCs w:val="20"/>
        </w:rPr>
        <w:br/>
      </w:r>
      <w:r w:rsidRPr="008831C2">
        <w:rPr>
          <w:color w:val="323D4F"/>
          <w:sz w:val="20"/>
          <w:szCs w:val="20"/>
          <w:shd w:val="clear" w:color="auto" w:fill="ECECEC"/>
        </w:rPr>
        <w:t>Les données collectées au travers des dossiers ne seront pas communiquées, ni cédées à des tiers. Conformément à la législation en vigueur, nous vous rappelons que vous disposez d'un droit d'accès, de modification, de rectification et de suppression des données qui vous concernent (art. 34 de la loi "Informatique et Libertés" du 6 janvier 1978)</w:t>
      </w:r>
      <w:r w:rsidR="008831C2" w:rsidRPr="008831C2">
        <w:rPr>
          <w:rStyle w:val="apple-converted-space"/>
          <w:color w:val="323D4F"/>
          <w:sz w:val="20"/>
          <w:szCs w:val="20"/>
          <w:shd w:val="clear" w:color="auto" w:fill="ECECEC"/>
        </w:rPr>
        <w:t>.</w:t>
      </w:r>
      <w:r w:rsidR="008831C2" w:rsidRPr="008831C2">
        <w:rPr>
          <w:rStyle w:val="apple-converted-space"/>
          <w:color w:val="323D4F"/>
          <w:sz w:val="20"/>
          <w:szCs w:val="20"/>
          <w:shd w:val="clear" w:color="auto" w:fill="ECECEC"/>
        </w:rPr>
        <w:br/>
      </w:r>
      <w:r w:rsidRPr="008831C2">
        <w:rPr>
          <w:color w:val="323D4F"/>
          <w:sz w:val="20"/>
          <w:szCs w:val="20"/>
        </w:rPr>
        <w:br/>
      </w:r>
      <w:r w:rsidRPr="008831C2">
        <w:rPr>
          <w:b/>
          <w:color w:val="323D4F"/>
          <w:sz w:val="20"/>
          <w:szCs w:val="20"/>
        </w:rPr>
        <w:br/>
      </w:r>
      <w:r w:rsidRPr="008831C2">
        <w:rPr>
          <w:b/>
          <w:color w:val="323D4F"/>
          <w:sz w:val="20"/>
          <w:szCs w:val="20"/>
          <w:shd w:val="clear" w:color="auto" w:fill="ECECEC"/>
        </w:rPr>
        <w:t>ARTICLE 5 : SACEM</w:t>
      </w:r>
      <w:r w:rsidRPr="008831C2">
        <w:rPr>
          <w:color w:val="323D4F"/>
          <w:sz w:val="20"/>
          <w:szCs w:val="20"/>
        </w:rPr>
        <w:br/>
      </w:r>
      <w:r w:rsidRPr="008831C2">
        <w:rPr>
          <w:color w:val="323D4F"/>
          <w:sz w:val="20"/>
          <w:szCs w:val="20"/>
        </w:rPr>
        <w:br/>
      </w:r>
      <w:r w:rsidRPr="008831C2">
        <w:rPr>
          <w:color w:val="323D4F"/>
          <w:sz w:val="20"/>
          <w:szCs w:val="20"/>
          <w:shd w:val="clear" w:color="auto" w:fill="ECECEC"/>
        </w:rPr>
        <w:t xml:space="preserve">En tant que groupe, le fait de diffuser vos œuvres (musicales ou autres) vous expose évidemment au risque de plagiat, d'autant plus si vous ne les avez pas déposé auprès de la </w:t>
      </w:r>
      <w:proofErr w:type="spellStart"/>
      <w:r w:rsidRPr="008831C2">
        <w:rPr>
          <w:color w:val="323D4F"/>
          <w:sz w:val="20"/>
          <w:szCs w:val="20"/>
          <w:shd w:val="clear" w:color="auto" w:fill="ECECEC"/>
        </w:rPr>
        <w:t>Sacem</w:t>
      </w:r>
      <w:proofErr w:type="spellEnd"/>
      <w:r w:rsidRPr="008831C2">
        <w:rPr>
          <w:color w:val="323D4F"/>
          <w:sz w:val="20"/>
          <w:szCs w:val="20"/>
          <w:shd w:val="clear" w:color="auto" w:fill="ECECEC"/>
        </w:rPr>
        <w:t xml:space="preserve"> (</w:t>
      </w:r>
      <w:hyperlink r:id="rId6" w:history="1">
        <w:r w:rsidRPr="008831C2">
          <w:rPr>
            <w:rStyle w:val="Lienhypertexte"/>
            <w:color w:val="005784"/>
            <w:sz w:val="20"/>
            <w:szCs w:val="20"/>
            <w:u w:val="none"/>
            <w:shd w:val="clear" w:color="auto" w:fill="ECECEC"/>
          </w:rPr>
          <w:t>http://www.sacem.fr</w:t>
        </w:r>
      </w:hyperlink>
      <w:r w:rsidRPr="008831C2">
        <w:rPr>
          <w:color w:val="323D4F"/>
          <w:sz w:val="20"/>
          <w:szCs w:val="20"/>
          <w:shd w:val="clear" w:color="auto" w:fill="ECECEC"/>
        </w:rPr>
        <w:t>). VS WEBZINE se dégage de toute responsabilité quant à une éventuelle copie/utilisation de vos œuvres à votre insu par un tiers. Vous êtes libres de ne pas diffuser vos œuvres.</w:t>
      </w:r>
    </w:p>
    <w:sectPr w:rsidR="00461557" w:rsidRPr="008831C2" w:rsidSect="001D2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1557"/>
    <w:rsid w:val="001D2968"/>
    <w:rsid w:val="003035CB"/>
    <w:rsid w:val="004162A0"/>
    <w:rsid w:val="00461557"/>
    <w:rsid w:val="00502EBE"/>
    <w:rsid w:val="0059471A"/>
    <w:rsid w:val="00617504"/>
    <w:rsid w:val="00726B9B"/>
    <w:rsid w:val="008831C2"/>
    <w:rsid w:val="0088693D"/>
    <w:rsid w:val="009B54A1"/>
    <w:rsid w:val="00C40E67"/>
    <w:rsid w:val="00DD43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61557"/>
  </w:style>
  <w:style w:type="character" w:styleId="Lienhypertexte">
    <w:name w:val="Hyperlink"/>
    <w:basedOn w:val="Policepardfaut"/>
    <w:uiPriority w:val="99"/>
    <w:unhideWhenUsed/>
    <w:rsid w:val="004615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em.fr/" TargetMode="External"/><Relationship Id="rId5" Type="http://schemas.openxmlformats.org/officeDocument/2006/relationships/hyperlink" Target="mailto:concoursarkavs@gmail.com" TargetMode="External"/><Relationship Id="rId4" Type="http://schemas.openxmlformats.org/officeDocument/2006/relationships/hyperlink" Target="mailto:concoursarkav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3048</Characters>
  <Application>Microsoft Office Word</Application>
  <DocSecurity>0</DocSecurity>
  <Lines>25</Lines>
  <Paragraphs>7</Paragraphs>
  <ScaleCrop>false</ScaleCrop>
  <Company>Hewlett-Packard</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2016-05-23T19:00:00Z</dcterms:created>
  <dcterms:modified xsi:type="dcterms:W3CDTF">2016-05-23T19:01:00Z</dcterms:modified>
</cp:coreProperties>
</file>